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групп начальной подготовки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спорта: плавание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Тренер-преподаватель: </w:t>
      </w:r>
      <w:proofErr w:type="spellStart"/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Ахмедатаев</w:t>
      </w:r>
      <w:proofErr w:type="spellEnd"/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М.А.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2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AE72E5" w:rsidRPr="00AE72E5" w:rsidRDefault="00C72EB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AE72E5"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FE4FC6" w:rsidRDefault="00FE4FC6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49D2" w:rsidRPr="007F49D2" w:rsidRDefault="007F49D2" w:rsidP="007F49D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1.Знакомство с определением </w:t>
      </w:r>
      <w:proofErr w:type="spellStart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Доппинг</w:t>
      </w:r>
      <w:proofErr w:type="spellEnd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F49D2" w:rsidRPr="007F49D2" w:rsidRDefault="007F49D2" w:rsidP="007F49D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Доппинг</w:t>
      </w:r>
      <w:proofErr w:type="spellEnd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7F49D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это </w:t>
      </w:r>
      <w:proofErr w:type="spellStart"/>
      <w:proofErr w:type="gramStart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Это</w:t>
      </w:r>
      <w:proofErr w:type="spellEnd"/>
      <w:proofErr w:type="gramEnd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 xml:space="preserve"> употребление запрещенных способов, методов или препаратов, повышающих спортивные результаты на соревнованиях. Применение допинга нарушает олимпийский принцип </w:t>
      </w:r>
      <w:proofErr w:type="spellStart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Фейр-плей</w:t>
      </w:r>
      <w:proofErr w:type="spellEnd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, поскольку ставит соперников в неравные условия, оказывает побочный эффект на организм и для выявления которого применяются специальные методы обнаружения.</w:t>
      </w:r>
    </w:p>
    <w:p w:rsidR="00C72EB5" w:rsidRDefault="007F49D2" w:rsidP="007F49D2">
      <w:pPr>
        <w:spacing w:after="200" w:line="276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object w:dxaOrig="17265" w:dyaOrig="2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520.5pt" o:ole="">
            <v:imagedata r:id="rId4" o:title=""/>
          </v:shape>
          <o:OLEObject Type="Embed" ProgID="Acrobat.Document.DC" ShapeID="_x0000_i1025" DrawAspect="Content" ObjectID="_1705927287" r:id="rId5"/>
        </w:object>
      </w:r>
    </w:p>
    <w:p w:rsidR="007F4F0A" w:rsidRDefault="007F4F0A" w:rsidP="007F49D2">
      <w:pPr>
        <w:spacing w:after="200" w:line="276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7F4F0A" w:rsidRDefault="007F4F0A" w:rsidP="007F49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2. Знакомство с памяткой </w:t>
      </w:r>
    </w:p>
    <w:p w:rsidR="00C72EB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A63">
        <w:rPr>
          <w:noProof/>
        </w:rPr>
        <w:drawing>
          <wp:inline distT="0" distB="0" distL="0" distR="0" wp14:anchorId="6BC61EF5" wp14:editId="2A9E8934">
            <wp:extent cx="5664801" cy="8034307"/>
            <wp:effectExtent l="0" t="0" r="0" b="5080"/>
            <wp:docPr id="1" name="Рисунок 1" descr="C:\Users\OK\Desktop\антинаркотическая деятельность\букл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антинаркотическая деятельность\букле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39" cy="805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B5" w:rsidRDefault="00C72EB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>. Выполнить разминку.</w:t>
      </w:r>
    </w:p>
    <w:p w:rsidR="00AE72E5" w:rsidRPr="00FE4FC6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AE72E5" w:rsidRPr="00AE72E5">
          <w:rPr>
            <w:rFonts w:ascii="Times New Roman" w:eastAsia="Calibri" w:hAnsi="Times New Roman" w:cs="Times New Roman"/>
            <w:color w:val="0000FF"/>
            <w:spacing w:val="15"/>
            <w:sz w:val="28"/>
            <w:szCs w:val="28"/>
          </w:rPr>
          <w:t>https://youtu.be/lsSKevqm6Vg</w:t>
        </w:r>
      </w:hyperlink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 xml:space="preserve">. Выполнить   специальные упражнения для развития гибкости. Начинать просмотр с 1.45. 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1) наклоны в сторону с вытянутыми руками за головой - по 5 раз в каждую сторону.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прогибания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в упоре лежа- 10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прогибания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на спине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4) наклоны к ногам сидя на полу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5) растягивание задних мышц ног – по 5 раз каждой ногой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6) растягивание мышц бедра- 10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7) растягивание голеностопа- 5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8) кручение стопы – по 5 раз правой и левой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9) работа ног как при плавании кролем – 2х10 раз на груди и на спине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10) сидеть в брассе – 30 секунд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11) лежать в брассе- 30 секунд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12) наклоны сидя в брассе вперед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прогибание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брассом – 5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14) прыжки брассом – 5 раз</w:t>
      </w:r>
    </w:p>
    <w:p w:rsidR="00AE72E5" w:rsidRPr="00FE4FC6" w:rsidRDefault="007F4F0A" w:rsidP="00AE72E5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8" w:history="1">
        <w:r w:rsidR="00AE72E5" w:rsidRPr="00FE4F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https://youtu.be/VK1FzZGpX2g</w:t>
        </w:r>
      </w:hyperlink>
    </w:p>
    <w:p w:rsidR="004A01BE" w:rsidRDefault="007F4F0A" w:rsidP="004A01BE">
      <w:pPr>
        <w:pStyle w:val="1"/>
        <w:tabs>
          <w:tab w:val="left" w:pos="474"/>
        </w:tabs>
        <w:rPr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4A01BE" w:rsidRPr="00FE4FC6">
        <w:rPr>
          <w:rFonts w:eastAsia="Calibri"/>
          <w:sz w:val="28"/>
          <w:szCs w:val="28"/>
        </w:rPr>
        <w:t>.</w:t>
      </w:r>
      <w:r w:rsidR="004A01BE" w:rsidRPr="00FE4FC6">
        <w:rPr>
          <w:sz w:val="28"/>
          <w:szCs w:val="28"/>
        </w:rPr>
        <w:t xml:space="preserve"> Брасс по ссылке: </w:t>
      </w:r>
      <w:hyperlink r:id="rId9" w:history="1">
        <w:r w:rsidRPr="00043EEF">
          <w:rPr>
            <w:rStyle w:val="a4"/>
            <w:sz w:val="28"/>
            <w:szCs w:val="28"/>
          </w:rPr>
          <w:t>https://www.youtube.com/watch?v=gXPS-p2a-iw&amp;t=726s</w:t>
        </w:r>
      </w:hyperlink>
    </w:p>
    <w:p w:rsidR="007F4F0A" w:rsidRPr="00AE72E5" w:rsidRDefault="007F4F0A" w:rsidP="004A01BE">
      <w:pPr>
        <w:pStyle w:val="1"/>
        <w:tabs>
          <w:tab w:val="left" w:pos="474"/>
        </w:tabs>
        <w:rPr>
          <w:sz w:val="28"/>
          <w:szCs w:val="28"/>
        </w:rPr>
      </w:pPr>
      <w:r>
        <w:rPr>
          <w:sz w:val="28"/>
          <w:szCs w:val="28"/>
        </w:rPr>
        <w:t>6.</w:t>
      </w:r>
      <w:r w:rsidRPr="007F4F0A">
        <w:t xml:space="preserve"> </w:t>
      </w:r>
      <w:r w:rsidRPr="007F4F0A">
        <w:rPr>
          <w:sz w:val="28"/>
          <w:szCs w:val="28"/>
        </w:rPr>
        <w:t>Изучить технику плавания ногами брасс.</w:t>
      </w:r>
      <w:r>
        <w:rPr>
          <w:sz w:val="28"/>
          <w:szCs w:val="28"/>
        </w:rPr>
        <w:t xml:space="preserve"> </w:t>
      </w:r>
      <w:r w:rsidRPr="007F4F0A">
        <w:rPr>
          <w:sz w:val="28"/>
          <w:szCs w:val="28"/>
        </w:rPr>
        <w:t>https://www.youtube.com/watch?v=cWzylf_yyD8</w:t>
      </w:r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>. Теоретиче</w:t>
      </w:r>
      <w:bookmarkStart w:id="0" w:name="_GoBack"/>
      <w:bookmarkEnd w:id="0"/>
      <w:r w:rsidR="00AE72E5" w:rsidRPr="00AE72E5">
        <w:rPr>
          <w:rFonts w:ascii="Times New Roman" w:eastAsia="Calibri" w:hAnsi="Times New Roman" w:cs="Times New Roman"/>
          <w:sz w:val="28"/>
          <w:szCs w:val="28"/>
        </w:rPr>
        <w:t>ский материал.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Посмотреть видео «История развития плавания»</w:t>
      </w:r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AE72E5" w:rsidRPr="00AE72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https://clck.ru/NFePW</w:t>
        </w:r>
      </w:hyperlink>
    </w:p>
    <w:p w:rsidR="002D3576" w:rsidRPr="00FE4FC6" w:rsidRDefault="002D3576">
      <w:pPr>
        <w:rPr>
          <w:rFonts w:ascii="Times New Roman" w:hAnsi="Times New Roman" w:cs="Times New Roman"/>
          <w:sz w:val="28"/>
          <w:szCs w:val="28"/>
        </w:rPr>
      </w:pPr>
    </w:p>
    <w:sectPr w:rsidR="002D3576" w:rsidRPr="00FE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7E"/>
    <w:rsid w:val="000F1E50"/>
    <w:rsid w:val="002D3576"/>
    <w:rsid w:val="004A01BE"/>
    <w:rsid w:val="007F49D2"/>
    <w:rsid w:val="007F4F0A"/>
    <w:rsid w:val="00841D7E"/>
    <w:rsid w:val="00AE72E5"/>
    <w:rsid w:val="00C72EB5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0F7F"/>
  <w15:chartTrackingRefBased/>
  <w15:docId w15:val="{BB57CAFA-DADA-46D2-8EA7-306647A6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A01B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4A01BE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7F4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K1FzZGpX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sSKevqm6V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clck.ru/NFePW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www.youtube.com/watch?v=gXPS-p2a-iw&amp;t=72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7</cp:revision>
  <dcterms:created xsi:type="dcterms:W3CDTF">2022-02-04T13:37:00Z</dcterms:created>
  <dcterms:modified xsi:type="dcterms:W3CDTF">2022-02-09T12:55:00Z</dcterms:modified>
</cp:coreProperties>
</file>